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99" w:rsidRPr="00C37399" w:rsidRDefault="00C37399" w:rsidP="00C37399">
      <w:pPr>
        <w:spacing w:before="15" w:after="225" w:line="450" w:lineRule="atLeast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ru-RU"/>
        </w:rPr>
      </w:pPr>
      <w:bookmarkStart w:id="0" w:name="_GoBack"/>
      <w:r w:rsidRPr="00C37399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ru-RU"/>
        </w:rPr>
        <w:t>Таблица размерного ряда стандарта</w:t>
      </w:r>
      <w:r w:rsidRPr="00C37399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ru-RU"/>
        </w:rPr>
        <w:br/>
        <w:t>DIN, SMS, ISO, ГОСТ</w:t>
      </w:r>
    </w:p>
    <w:bookmarkEnd w:id="0"/>
    <w:p w:rsidR="00C37399" w:rsidRPr="00C37399" w:rsidRDefault="00C37399" w:rsidP="00C37399">
      <w:pPr>
        <w:spacing w:after="240" w:line="285" w:lineRule="atLeast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C37399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Данный раздел посвящен размерным рядам стандартов </w:t>
      </w:r>
      <w:r w:rsidRPr="00C3739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>DIN, SMS, ISO, ГОСТ.</w:t>
      </w:r>
      <w:r w:rsidRPr="00C37399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 xml:space="preserve">У разных стандартов условный диаметр (DN либо </w:t>
      </w:r>
      <w:proofErr w:type="spellStart"/>
      <w:r w:rsidRPr="00C37399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Ду</w:t>
      </w:r>
      <w:proofErr w:type="spellEnd"/>
      <w:r w:rsidRPr="00C37399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) может совпадать, но наружный диа</w:t>
      </w:r>
      <w:r w:rsidRPr="00C37399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softHyphen/>
        <w:t>метр при этом может отличаться. При составлении сметы проекта, либо спецификации, где пересекаются разные производители нержавеющей трубопроводной арматуры, насосов, за</w:t>
      </w:r>
      <w:r w:rsidRPr="00C37399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softHyphen/>
        <w:t>порно-регулируемой арматуры, фильтрующих систем и прочего оборудования, закладывает</w:t>
      </w:r>
      <w:r w:rsidRPr="00C37399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softHyphen/>
        <w:t>ся часто только условный размер. В последствие, при монтаже, возникают трудности из-за несоответствия наружных (стыковочных) диаметров. Также определенные виды труб и тру</w:t>
      </w:r>
      <w:r w:rsidRPr="00C37399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softHyphen/>
        <w:t>бопроводной арматуры изготавливается только по определенным стандартам. Это важно учитывать при составлении сметы и закупки.</w:t>
      </w:r>
      <w:r w:rsidRPr="00C37399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C37399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Ниже приведена таблица соответствия размерных рядов нержавеющих труб и деталей трубопровода, с указанием условного и наружного диаметра, а также их условным обозна</w:t>
      </w:r>
      <w:r w:rsidRPr="00C37399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softHyphen/>
        <w:t>чением в дюймах.</w:t>
      </w:r>
    </w:p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139"/>
        <w:gridCol w:w="1640"/>
        <w:gridCol w:w="1640"/>
        <w:gridCol w:w="1640"/>
        <w:gridCol w:w="1647"/>
      </w:tblGrid>
      <w:tr w:rsidR="00C37399" w:rsidRPr="00C37399">
        <w:trPr>
          <w:tblCellSpacing w:w="7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  <w:t xml:space="preserve">Таблица соответствия размерных рядов стандартов DIN, SMS, ISO, ГОСТ 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  <w:t>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  <w:t>SMS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  <w:t>ISO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  <w:t>ГОСТ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Условный диаметр, дюйм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Условный диаметр (DN, </w:t>
            </w:r>
            <w:proofErr w:type="spellStart"/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Ду</w:t>
            </w:r>
            <w:proofErr w:type="spellEnd"/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),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Наружный диаметр,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Наружный диаметр,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Наружный диаметр,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Наружный диаметр, мм 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 / 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 / 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 (9)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 / 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12 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9,54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10 (12)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 / 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18 (19)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12,70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14 (16)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 / 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22 (23)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18 (20)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28 (29)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 1 / 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34 (35)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38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 1 / 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40 (43)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52 (53)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50,80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60,3 (57)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57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 1 / 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76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85 (84)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76,10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89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101,60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108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139,7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133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154,00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159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219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254,00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273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323,9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325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355,6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377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406,4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426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508,0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530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609,6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630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711,2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730</w:t>
            </w:r>
          </w:p>
        </w:tc>
      </w:tr>
      <w:tr w:rsidR="00C37399" w:rsidRPr="00C373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10" w:lineRule="atLeast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C3739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820</w:t>
            </w:r>
          </w:p>
        </w:tc>
      </w:tr>
    </w:tbl>
    <w:p w:rsidR="00A51262" w:rsidRDefault="00A51262"/>
    <w:sectPr w:rsidR="00A51262" w:rsidSect="00C37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99"/>
    <w:rsid w:val="00A51262"/>
    <w:rsid w:val="00C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DA7A-FE3A-4C9C-8F5D-D615C53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Павел</dc:creator>
  <cp:keywords/>
  <dc:description/>
  <cp:lastModifiedBy>Воронцов Павел</cp:lastModifiedBy>
  <cp:revision>2</cp:revision>
  <dcterms:created xsi:type="dcterms:W3CDTF">2019-04-04T13:24:00Z</dcterms:created>
  <dcterms:modified xsi:type="dcterms:W3CDTF">2019-04-04T13:26:00Z</dcterms:modified>
</cp:coreProperties>
</file>